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95E" w:rsidRPr="00AA795E" w:rsidRDefault="00AA795E" w:rsidP="00AA795E">
      <w:pPr>
        <w:rPr>
          <w:rFonts w:ascii="Arial" w:hAnsi="Arial" w:cs="Arial"/>
          <w:b/>
          <w:i/>
          <w:sz w:val="22"/>
          <w:szCs w:val="22"/>
        </w:rPr>
      </w:pPr>
      <w:r w:rsidRPr="00AA795E">
        <w:rPr>
          <w:rFonts w:ascii="Arial" w:hAnsi="Arial" w:cs="Arial"/>
          <w:b/>
          <w:i/>
          <w:sz w:val="22"/>
          <w:szCs w:val="22"/>
          <w:u w:val="single"/>
        </w:rPr>
        <w:t>KEY QUOTES</w:t>
      </w:r>
    </w:p>
    <w:p w:rsidR="00AA795E" w:rsidRPr="00AA795E" w:rsidRDefault="00AA795E" w:rsidP="00AA795E">
      <w:pPr>
        <w:rPr>
          <w:rFonts w:ascii="Arial" w:hAnsi="Arial" w:cs="Arial"/>
          <w:sz w:val="22"/>
          <w:szCs w:val="22"/>
        </w:rPr>
      </w:pPr>
    </w:p>
    <w:p w:rsidR="00AA795E" w:rsidRPr="00AA795E" w:rsidRDefault="00AA795E" w:rsidP="00AA795E">
      <w:pPr>
        <w:rPr>
          <w:rFonts w:ascii="Arial" w:hAnsi="Arial" w:cs="Arial"/>
          <w:b/>
          <w:i/>
          <w:sz w:val="22"/>
          <w:szCs w:val="22"/>
          <w:u w:val="single"/>
        </w:rPr>
      </w:pPr>
      <w:r w:rsidRPr="00AA795E">
        <w:rPr>
          <w:rFonts w:ascii="Arial" w:hAnsi="Arial" w:cs="Arial"/>
          <w:sz w:val="22"/>
          <w:szCs w:val="22"/>
        </w:rPr>
        <w:t>Look</w:t>
      </w:r>
      <w:r w:rsidRPr="00AA795E">
        <w:rPr>
          <w:rFonts w:ascii="Arial" w:hAnsi="Arial" w:cs="Arial"/>
          <w:sz w:val="22"/>
          <w:szCs w:val="22"/>
        </w:rPr>
        <w:t xml:space="preserve"> at the key quotes</w:t>
      </w:r>
    </w:p>
    <w:p w:rsidR="00AA795E" w:rsidRPr="00AA795E" w:rsidRDefault="00AA795E" w:rsidP="00AA795E">
      <w:pPr>
        <w:rPr>
          <w:rFonts w:ascii="Arial" w:hAnsi="Arial" w:cs="Arial"/>
          <w:sz w:val="22"/>
          <w:szCs w:val="22"/>
        </w:rPr>
      </w:pPr>
    </w:p>
    <w:p w:rsidR="004948DC" w:rsidRDefault="00AA795E" w:rsidP="00AA795E">
      <w:pPr>
        <w:rPr>
          <w:rFonts w:ascii="Arial" w:hAnsi="Arial" w:cs="Arial"/>
          <w:sz w:val="22"/>
          <w:szCs w:val="22"/>
        </w:rPr>
      </w:pPr>
      <w:r w:rsidRPr="00AA795E">
        <w:rPr>
          <w:rFonts w:ascii="Arial" w:hAnsi="Arial" w:cs="Arial"/>
          <w:sz w:val="22"/>
          <w:szCs w:val="22"/>
        </w:rPr>
        <w:t>Whether in diocese or parish, various members of the Church can help in each other’s formation.  Priests and religious should be included in this.  The Synod also wants priests and ordinands to be trained to help with lay formation.  Similarly, the laity themselves can and should help priests and relig</w:t>
      </w:r>
      <w:r w:rsidR="004948DC">
        <w:rPr>
          <w:rFonts w:ascii="Arial" w:hAnsi="Arial" w:cs="Arial"/>
          <w:sz w:val="22"/>
          <w:szCs w:val="22"/>
        </w:rPr>
        <w:t>ious on their spiritual journey.</w:t>
      </w:r>
    </w:p>
    <w:p w:rsidR="00AA795E" w:rsidRPr="00AA795E" w:rsidRDefault="00AA795E" w:rsidP="00AA795E">
      <w:pPr>
        <w:rPr>
          <w:rFonts w:ascii="Arial" w:hAnsi="Arial" w:cs="Arial"/>
          <w:sz w:val="22"/>
          <w:szCs w:val="22"/>
        </w:rPr>
      </w:pPr>
      <w:r w:rsidRPr="00AA795E">
        <w:rPr>
          <w:rFonts w:ascii="Arial" w:hAnsi="Arial" w:cs="Arial"/>
          <w:sz w:val="22"/>
          <w:szCs w:val="22"/>
        </w:rPr>
        <w:t>Christifideles Laici 61</w:t>
      </w:r>
    </w:p>
    <w:p w:rsidR="00AA795E" w:rsidRPr="00AA795E" w:rsidRDefault="00AA795E" w:rsidP="00AA795E">
      <w:pPr>
        <w:ind w:left="4320" w:firstLine="720"/>
        <w:rPr>
          <w:rFonts w:ascii="Arial" w:hAnsi="Arial" w:cs="Arial"/>
          <w:sz w:val="22"/>
          <w:szCs w:val="22"/>
        </w:rPr>
      </w:pPr>
    </w:p>
    <w:p w:rsidR="004948DC" w:rsidRDefault="00AA795E" w:rsidP="00AA795E">
      <w:pPr>
        <w:rPr>
          <w:rFonts w:ascii="Arial" w:hAnsi="Arial" w:cs="Arial"/>
          <w:sz w:val="22"/>
          <w:szCs w:val="22"/>
        </w:rPr>
      </w:pPr>
      <w:r w:rsidRPr="00AA795E">
        <w:rPr>
          <w:rFonts w:ascii="Arial" w:hAnsi="Arial" w:cs="Arial"/>
          <w:sz w:val="22"/>
          <w:szCs w:val="22"/>
        </w:rPr>
        <w:t xml:space="preserve">There can be no priority more urgent, no effort more worthwhile, than the slow, patient work of forming lay people for </w:t>
      </w:r>
      <w:r>
        <w:rPr>
          <w:rFonts w:ascii="Arial" w:hAnsi="Arial" w:cs="Arial"/>
          <w:sz w:val="22"/>
          <w:szCs w:val="22"/>
        </w:rPr>
        <w:t xml:space="preserve">their unique and irreplaceable </w:t>
      </w:r>
      <w:r w:rsidRPr="00AA795E">
        <w:rPr>
          <w:rFonts w:ascii="Arial" w:hAnsi="Arial" w:cs="Arial"/>
          <w:sz w:val="22"/>
          <w:szCs w:val="22"/>
        </w:rPr>
        <w:t>task … Formation has therefore to be flexible and adapted to the diverse needs of clergy and laity of all ages, since formation is of course life-long and never considered to be complete.</w:t>
      </w:r>
    </w:p>
    <w:p w:rsidR="00AA795E" w:rsidRPr="00AA795E" w:rsidRDefault="00AA795E" w:rsidP="00AA795E">
      <w:pPr>
        <w:rPr>
          <w:rFonts w:ascii="Arial" w:hAnsi="Arial" w:cs="Arial"/>
          <w:sz w:val="22"/>
          <w:szCs w:val="22"/>
        </w:rPr>
      </w:pPr>
      <w:r w:rsidRPr="00AA795E">
        <w:rPr>
          <w:rFonts w:ascii="Arial" w:hAnsi="Arial" w:cs="Arial"/>
          <w:sz w:val="22"/>
          <w:szCs w:val="22"/>
        </w:rPr>
        <w:t>The Easter People 147</w:t>
      </w:r>
    </w:p>
    <w:p w:rsidR="00AA795E" w:rsidRPr="00AA795E" w:rsidRDefault="00AA795E" w:rsidP="00AA795E">
      <w:pPr>
        <w:rPr>
          <w:rFonts w:ascii="Arial" w:hAnsi="Arial" w:cs="Arial"/>
          <w:sz w:val="22"/>
          <w:szCs w:val="22"/>
        </w:rPr>
      </w:pPr>
    </w:p>
    <w:p w:rsidR="00AA795E" w:rsidRPr="00AA795E" w:rsidRDefault="00AA795E" w:rsidP="00AA795E">
      <w:pPr>
        <w:rPr>
          <w:rFonts w:ascii="Arial" w:hAnsi="Arial" w:cs="Arial"/>
          <w:sz w:val="22"/>
          <w:szCs w:val="22"/>
        </w:rPr>
      </w:pPr>
      <w:r w:rsidRPr="00AA795E">
        <w:rPr>
          <w:rFonts w:ascii="Arial" w:hAnsi="Arial" w:cs="Arial"/>
          <w:sz w:val="22"/>
          <w:szCs w:val="22"/>
        </w:rPr>
        <w:t xml:space="preserve">Lay people have the duty and the right to acquire the knowledge of </w:t>
      </w:r>
    </w:p>
    <w:p w:rsidR="00AA795E" w:rsidRPr="00AA795E" w:rsidRDefault="00AA795E" w:rsidP="00AA795E">
      <w:pPr>
        <w:rPr>
          <w:rFonts w:ascii="Arial" w:hAnsi="Arial" w:cs="Arial"/>
          <w:sz w:val="22"/>
          <w:szCs w:val="22"/>
        </w:rPr>
      </w:pPr>
      <w:r w:rsidRPr="00AA795E">
        <w:rPr>
          <w:rFonts w:ascii="Arial" w:hAnsi="Arial" w:cs="Arial"/>
          <w:sz w:val="22"/>
          <w:szCs w:val="22"/>
        </w:rPr>
        <w:t xml:space="preserve">Christian teaching which is appropriate to each one’s capacity and </w:t>
      </w:r>
    </w:p>
    <w:p w:rsidR="00AA795E" w:rsidRPr="00AA795E" w:rsidRDefault="00AA795E" w:rsidP="00AA795E">
      <w:pPr>
        <w:rPr>
          <w:rFonts w:ascii="Arial" w:hAnsi="Arial" w:cs="Arial"/>
          <w:sz w:val="22"/>
          <w:szCs w:val="22"/>
        </w:rPr>
      </w:pPr>
      <w:proofErr w:type="gramStart"/>
      <w:r w:rsidRPr="00AA795E">
        <w:rPr>
          <w:rFonts w:ascii="Arial" w:hAnsi="Arial" w:cs="Arial"/>
          <w:sz w:val="22"/>
          <w:szCs w:val="22"/>
        </w:rPr>
        <w:t>condition</w:t>
      </w:r>
      <w:proofErr w:type="gramEnd"/>
      <w:r w:rsidRPr="00AA795E">
        <w:rPr>
          <w:rFonts w:ascii="Arial" w:hAnsi="Arial" w:cs="Arial"/>
          <w:sz w:val="22"/>
          <w:szCs w:val="22"/>
        </w:rPr>
        <w:t xml:space="preserve">, so that they may be able to live according to this </w:t>
      </w:r>
    </w:p>
    <w:p w:rsidR="00AA795E" w:rsidRPr="00AA795E" w:rsidRDefault="00AA795E" w:rsidP="00AA795E">
      <w:pPr>
        <w:rPr>
          <w:rFonts w:ascii="Arial" w:hAnsi="Arial" w:cs="Arial"/>
          <w:sz w:val="22"/>
          <w:szCs w:val="22"/>
        </w:rPr>
      </w:pPr>
      <w:proofErr w:type="gramStart"/>
      <w:r w:rsidRPr="00AA795E">
        <w:rPr>
          <w:rFonts w:ascii="Arial" w:hAnsi="Arial" w:cs="Arial"/>
          <w:sz w:val="22"/>
          <w:szCs w:val="22"/>
        </w:rPr>
        <w:t>teaching</w:t>
      </w:r>
      <w:proofErr w:type="gramEnd"/>
      <w:r w:rsidRPr="00AA795E">
        <w:rPr>
          <w:rFonts w:ascii="Arial" w:hAnsi="Arial" w:cs="Arial"/>
          <w:sz w:val="22"/>
          <w:szCs w:val="22"/>
        </w:rPr>
        <w:t xml:space="preserve">, to proclaim it and if necessary to defend it, and may be </w:t>
      </w:r>
    </w:p>
    <w:p w:rsidR="00AA795E" w:rsidRPr="00AA795E" w:rsidRDefault="00AA795E" w:rsidP="00AA795E">
      <w:pPr>
        <w:rPr>
          <w:rFonts w:ascii="Arial" w:hAnsi="Arial" w:cs="Arial"/>
          <w:sz w:val="22"/>
          <w:szCs w:val="22"/>
        </w:rPr>
      </w:pPr>
      <w:proofErr w:type="gramStart"/>
      <w:r w:rsidRPr="00AA795E">
        <w:rPr>
          <w:rFonts w:ascii="Arial" w:hAnsi="Arial" w:cs="Arial"/>
          <w:sz w:val="22"/>
          <w:szCs w:val="22"/>
        </w:rPr>
        <w:t>capable</w:t>
      </w:r>
      <w:proofErr w:type="gramEnd"/>
      <w:r w:rsidRPr="00AA795E">
        <w:rPr>
          <w:rFonts w:ascii="Arial" w:hAnsi="Arial" w:cs="Arial"/>
          <w:sz w:val="22"/>
          <w:szCs w:val="22"/>
        </w:rPr>
        <w:t xml:space="preserve"> of playing their part in the exercise of the apostolate.</w:t>
      </w:r>
    </w:p>
    <w:p w:rsidR="00AA795E" w:rsidRPr="00AA795E" w:rsidRDefault="00AA795E" w:rsidP="00AA795E">
      <w:pPr>
        <w:rPr>
          <w:rFonts w:ascii="Arial" w:hAnsi="Arial" w:cs="Arial"/>
          <w:sz w:val="22"/>
          <w:szCs w:val="22"/>
        </w:rPr>
      </w:pPr>
      <w:r w:rsidRPr="00AA795E">
        <w:rPr>
          <w:rFonts w:ascii="Arial" w:hAnsi="Arial" w:cs="Arial"/>
          <w:sz w:val="22"/>
          <w:szCs w:val="22"/>
        </w:rPr>
        <w:t>Code of Canon Law 229</w:t>
      </w:r>
    </w:p>
    <w:p w:rsidR="00AA795E" w:rsidRPr="00AA795E" w:rsidRDefault="00AA795E" w:rsidP="00AA795E">
      <w:pPr>
        <w:ind w:left="5040" w:firstLine="720"/>
        <w:rPr>
          <w:rFonts w:ascii="Arial" w:hAnsi="Arial" w:cs="Arial"/>
          <w:sz w:val="22"/>
          <w:szCs w:val="22"/>
        </w:rPr>
      </w:pPr>
    </w:p>
    <w:p w:rsidR="00AA795E" w:rsidRPr="00AA795E" w:rsidRDefault="00AA795E" w:rsidP="00AA795E">
      <w:pPr>
        <w:rPr>
          <w:rFonts w:ascii="Arial" w:hAnsi="Arial" w:cs="Arial"/>
          <w:b/>
          <w:i/>
          <w:sz w:val="22"/>
          <w:szCs w:val="22"/>
          <w:u w:val="single"/>
        </w:rPr>
      </w:pPr>
      <w:r w:rsidRPr="00AA795E">
        <w:rPr>
          <w:rFonts w:ascii="Arial" w:hAnsi="Arial" w:cs="Arial"/>
          <w:b/>
          <w:i/>
          <w:sz w:val="22"/>
          <w:szCs w:val="22"/>
          <w:u w:val="single"/>
        </w:rPr>
        <w:t>FOR REFLECTION</w:t>
      </w:r>
    </w:p>
    <w:p w:rsidR="004948DC" w:rsidRDefault="004948DC" w:rsidP="00AA795E">
      <w:pPr>
        <w:rPr>
          <w:rFonts w:ascii="Arial" w:hAnsi="Arial" w:cs="Arial"/>
          <w:sz w:val="22"/>
          <w:szCs w:val="22"/>
        </w:rPr>
      </w:pPr>
    </w:p>
    <w:p w:rsidR="00AA795E" w:rsidRPr="00AA795E" w:rsidRDefault="00AA795E" w:rsidP="00AA795E">
      <w:pPr>
        <w:rPr>
          <w:rFonts w:ascii="Arial" w:hAnsi="Arial" w:cs="Arial"/>
          <w:sz w:val="22"/>
          <w:szCs w:val="22"/>
        </w:rPr>
      </w:pPr>
      <w:r w:rsidRPr="00AA795E">
        <w:rPr>
          <w:rFonts w:ascii="Arial" w:hAnsi="Arial" w:cs="Arial"/>
          <w:sz w:val="22"/>
          <w:szCs w:val="22"/>
        </w:rPr>
        <w:t>If you are a parish priest what do you need to do to en</w:t>
      </w:r>
      <w:r w:rsidRPr="00AA795E">
        <w:rPr>
          <w:rFonts w:ascii="Arial" w:hAnsi="Arial" w:cs="Arial"/>
          <w:sz w:val="22"/>
          <w:szCs w:val="22"/>
        </w:rPr>
        <w:t>able the people of the</w:t>
      </w:r>
      <w:r w:rsidRPr="00AA795E">
        <w:rPr>
          <w:rFonts w:ascii="Arial" w:hAnsi="Arial" w:cs="Arial"/>
          <w:sz w:val="22"/>
          <w:szCs w:val="22"/>
        </w:rPr>
        <w:t xml:space="preserve"> parish to continue their </w:t>
      </w:r>
      <w:r w:rsidRPr="00AA795E">
        <w:rPr>
          <w:rFonts w:ascii="Arial" w:hAnsi="Arial" w:cs="Arial"/>
          <w:sz w:val="22"/>
          <w:szCs w:val="22"/>
        </w:rPr>
        <w:t>on-going</w:t>
      </w:r>
      <w:r w:rsidRPr="00AA795E">
        <w:rPr>
          <w:rFonts w:ascii="Arial" w:hAnsi="Arial" w:cs="Arial"/>
          <w:sz w:val="22"/>
          <w:szCs w:val="22"/>
        </w:rPr>
        <w:t xml:space="preserve"> formation, </w:t>
      </w:r>
      <w:r w:rsidRPr="00AA795E">
        <w:rPr>
          <w:rFonts w:ascii="Arial" w:hAnsi="Arial" w:cs="Arial"/>
          <w:sz w:val="22"/>
          <w:szCs w:val="22"/>
        </w:rPr>
        <w:t xml:space="preserve">bearing in mind that time </w:t>
      </w:r>
      <w:r w:rsidR="004948DC" w:rsidRPr="00AA795E">
        <w:rPr>
          <w:rFonts w:ascii="Arial" w:hAnsi="Arial" w:cs="Arial"/>
          <w:sz w:val="22"/>
          <w:szCs w:val="22"/>
        </w:rPr>
        <w:t>will limit</w:t>
      </w:r>
      <w:r w:rsidRPr="00AA795E">
        <w:rPr>
          <w:rFonts w:ascii="Arial" w:hAnsi="Arial" w:cs="Arial"/>
          <w:sz w:val="22"/>
          <w:szCs w:val="22"/>
        </w:rPr>
        <w:t xml:space="preserve"> your specific teaching role as a priest.</w:t>
      </w:r>
    </w:p>
    <w:p w:rsidR="00AA795E" w:rsidRPr="00AA795E" w:rsidRDefault="00AA795E" w:rsidP="00AA795E">
      <w:pPr>
        <w:ind w:left="720" w:firstLine="720"/>
        <w:rPr>
          <w:rFonts w:ascii="Arial" w:hAnsi="Arial" w:cs="Arial"/>
          <w:sz w:val="22"/>
          <w:szCs w:val="22"/>
        </w:rPr>
      </w:pPr>
    </w:p>
    <w:p w:rsidR="00AA795E" w:rsidRPr="00AA795E" w:rsidRDefault="00AA795E" w:rsidP="00AA795E">
      <w:pPr>
        <w:rPr>
          <w:rFonts w:ascii="Arial" w:hAnsi="Arial" w:cs="Arial"/>
          <w:sz w:val="22"/>
          <w:szCs w:val="22"/>
        </w:rPr>
      </w:pPr>
      <w:r w:rsidRPr="00AA795E">
        <w:rPr>
          <w:rFonts w:ascii="Arial" w:hAnsi="Arial" w:cs="Arial"/>
          <w:sz w:val="22"/>
          <w:szCs w:val="22"/>
        </w:rPr>
        <w:t xml:space="preserve">If you are in a parish with a resident priest </w:t>
      </w:r>
      <w:r w:rsidRPr="00AA795E">
        <w:rPr>
          <w:rFonts w:ascii="Arial" w:hAnsi="Arial" w:cs="Arial"/>
          <w:sz w:val="22"/>
          <w:szCs w:val="22"/>
        </w:rPr>
        <w:t xml:space="preserve">how would you like to see your </w:t>
      </w:r>
      <w:r w:rsidRPr="00AA795E">
        <w:rPr>
          <w:rFonts w:ascii="Arial" w:hAnsi="Arial" w:cs="Arial"/>
          <w:sz w:val="22"/>
          <w:szCs w:val="22"/>
        </w:rPr>
        <w:t>parish priest enabling your community to offe</w:t>
      </w:r>
      <w:r w:rsidRPr="00AA795E">
        <w:rPr>
          <w:rFonts w:ascii="Arial" w:hAnsi="Arial" w:cs="Arial"/>
          <w:sz w:val="22"/>
          <w:szCs w:val="22"/>
        </w:rPr>
        <w:t xml:space="preserve">r appropriate formation to </w:t>
      </w:r>
      <w:r w:rsidR="004948DC" w:rsidRPr="00AA795E">
        <w:rPr>
          <w:rFonts w:ascii="Arial" w:hAnsi="Arial" w:cs="Arial"/>
          <w:sz w:val="22"/>
          <w:szCs w:val="22"/>
        </w:rPr>
        <w:t>all its</w:t>
      </w:r>
      <w:r w:rsidRPr="00AA795E">
        <w:rPr>
          <w:rFonts w:ascii="Arial" w:hAnsi="Arial" w:cs="Arial"/>
          <w:sz w:val="22"/>
          <w:szCs w:val="22"/>
        </w:rPr>
        <w:t xml:space="preserve"> members with and without his presence in the future?</w:t>
      </w:r>
    </w:p>
    <w:p w:rsidR="004948DC" w:rsidRDefault="004948DC" w:rsidP="00AA795E">
      <w:pPr>
        <w:rPr>
          <w:rFonts w:ascii="Arial" w:hAnsi="Arial" w:cs="Arial"/>
          <w:sz w:val="22"/>
          <w:szCs w:val="22"/>
        </w:rPr>
      </w:pPr>
    </w:p>
    <w:p w:rsidR="00C810AC" w:rsidRPr="00AA795E" w:rsidRDefault="00AA795E" w:rsidP="00AA795E">
      <w:pPr>
        <w:rPr>
          <w:rFonts w:ascii="Arial" w:hAnsi="Arial" w:cs="Arial"/>
          <w:sz w:val="22"/>
          <w:szCs w:val="22"/>
        </w:rPr>
      </w:pPr>
      <w:r w:rsidRPr="00AA795E">
        <w:rPr>
          <w:rFonts w:ascii="Arial" w:hAnsi="Arial" w:cs="Arial"/>
          <w:sz w:val="22"/>
          <w:szCs w:val="22"/>
        </w:rPr>
        <w:t>If your parish is without a resident priest w</w:t>
      </w:r>
      <w:r w:rsidRPr="00AA795E">
        <w:rPr>
          <w:rFonts w:ascii="Arial" w:hAnsi="Arial" w:cs="Arial"/>
          <w:sz w:val="22"/>
          <w:szCs w:val="22"/>
        </w:rPr>
        <w:t xml:space="preserve">hat action do you need to take </w:t>
      </w:r>
      <w:r w:rsidRPr="00AA795E">
        <w:rPr>
          <w:rFonts w:ascii="Arial" w:hAnsi="Arial" w:cs="Arial"/>
          <w:sz w:val="22"/>
          <w:szCs w:val="22"/>
        </w:rPr>
        <w:t xml:space="preserve">now with regards to </w:t>
      </w:r>
      <w:r w:rsidR="004948DC">
        <w:rPr>
          <w:rFonts w:ascii="Arial" w:hAnsi="Arial" w:cs="Arial"/>
          <w:sz w:val="22"/>
          <w:szCs w:val="22"/>
        </w:rPr>
        <w:t xml:space="preserve">on-going </w:t>
      </w:r>
      <w:r w:rsidRPr="00AA795E">
        <w:rPr>
          <w:rFonts w:ascii="Arial" w:hAnsi="Arial" w:cs="Arial"/>
          <w:sz w:val="22"/>
          <w:szCs w:val="22"/>
        </w:rPr>
        <w:t>formation in the parish?</w:t>
      </w:r>
    </w:p>
    <w:p w:rsidR="00E17BCF" w:rsidRPr="00596A51" w:rsidRDefault="00995B4C" w:rsidP="000875FC">
      <w:pPr>
        <w:pStyle w:val="Heading5"/>
        <w:jc w:val="center"/>
        <w:rPr>
          <w:rFonts w:ascii="Arial" w:hAnsi="Arial" w:cs="Arial"/>
          <w:i/>
          <w:color w:val="FF0000"/>
        </w:rPr>
      </w:pPr>
      <w:r w:rsidRPr="00596A51">
        <w:rPr>
          <w:rFonts w:ascii="Arial" w:hAnsi="Arial" w:cs="Arial"/>
          <w:i/>
          <w:color w:val="FF0000"/>
        </w:rPr>
        <w:lastRenderedPageBreak/>
        <w:t>(Please insert your own parish name here before copying for parish use)</w:t>
      </w:r>
    </w:p>
    <w:p w:rsidR="00E17BCF" w:rsidRPr="00596A51" w:rsidRDefault="00E17BCF" w:rsidP="00E6269F">
      <w:pPr>
        <w:pStyle w:val="Heading5"/>
        <w:jc w:val="center"/>
        <w:rPr>
          <w:rFonts w:ascii="Arial" w:hAnsi="Arial" w:cs="Arial"/>
          <w:i/>
        </w:rPr>
      </w:pPr>
    </w:p>
    <w:p w:rsidR="00E17BCF" w:rsidRPr="00596A51" w:rsidRDefault="00E17BCF" w:rsidP="00E6269F">
      <w:pPr>
        <w:pStyle w:val="Heading5"/>
        <w:jc w:val="center"/>
        <w:rPr>
          <w:rFonts w:ascii="Arial" w:hAnsi="Arial" w:cs="Arial"/>
          <w:i/>
        </w:rPr>
      </w:pPr>
    </w:p>
    <w:p w:rsidR="00E17BCF" w:rsidRPr="00596A51" w:rsidRDefault="00566023" w:rsidP="00E6269F">
      <w:pPr>
        <w:pStyle w:val="Heading5"/>
        <w:jc w:val="center"/>
        <w:rPr>
          <w:rFonts w:ascii="Arial" w:hAnsi="Arial" w:cs="Arial"/>
          <w:i/>
          <w:sz w:val="36"/>
          <w:szCs w:val="36"/>
        </w:rPr>
      </w:pPr>
      <w:r w:rsidRPr="00596A51">
        <w:rPr>
          <w:rFonts w:ascii="Arial" w:hAnsi="Arial" w:cs="Arial"/>
          <w:i/>
          <w:sz w:val="36"/>
          <w:szCs w:val="36"/>
        </w:rPr>
        <w:t xml:space="preserve">Parishes of Hope </w:t>
      </w:r>
    </w:p>
    <w:p w:rsidR="000875FC" w:rsidRPr="00596A51" w:rsidRDefault="000875FC" w:rsidP="000875FC">
      <w:pPr>
        <w:rPr>
          <w:rFonts w:ascii="Arial" w:hAnsi="Arial" w:cs="Arial"/>
          <w:i/>
          <w:szCs w:val="24"/>
        </w:rPr>
      </w:pPr>
    </w:p>
    <w:p w:rsidR="000875FC" w:rsidRPr="00596A51" w:rsidRDefault="000875FC" w:rsidP="000875FC">
      <w:pPr>
        <w:jc w:val="center"/>
        <w:rPr>
          <w:rFonts w:ascii="Arial" w:hAnsi="Arial" w:cs="Arial"/>
          <w:i/>
          <w:sz w:val="22"/>
          <w:szCs w:val="22"/>
        </w:rPr>
      </w:pPr>
      <w:r w:rsidRPr="00596A51">
        <w:rPr>
          <w:rFonts w:ascii="Arial" w:hAnsi="Arial" w:cs="Arial"/>
          <w:i/>
          <w:sz w:val="22"/>
          <w:szCs w:val="22"/>
        </w:rPr>
        <w:t>Celebrating, consolidating and securing the Mission of the Church in Doncaster Deanery; - an opportunity to deepen the faith of our Parish communities in changing times</w:t>
      </w:r>
    </w:p>
    <w:p w:rsidR="000875FC" w:rsidRPr="00596A51" w:rsidRDefault="000875FC" w:rsidP="000875FC">
      <w:pPr>
        <w:jc w:val="center"/>
        <w:rPr>
          <w:rFonts w:ascii="Arial" w:hAnsi="Arial" w:cs="Arial"/>
          <w:i/>
          <w:sz w:val="16"/>
          <w:szCs w:val="16"/>
        </w:rPr>
      </w:pPr>
    </w:p>
    <w:p w:rsidR="00C810AC" w:rsidRPr="00596A51" w:rsidRDefault="00C810AC" w:rsidP="000875FC">
      <w:pPr>
        <w:jc w:val="center"/>
        <w:rPr>
          <w:rFonts w:ascii="Arial" w:hAnsi="Arial" w:cs="Arial"/>
          <w:i/>
          <w:sz w:val="16"/>
          <w:szCs w:val="16"/>
        </w:rPr>
      </w:pPr>
    </w:p>
    <w:p w:rsidR="00C810AC" w:rsidRPr="00596A51" w:rsidRDefault="00C810AC" w:rsidP="000875FC">
      <w:pPr>
        <w:jc w:val="center"/>
        <w:rPr>
          <w:rFonts w:ascii="Arial" w:hAnsi="Arial" w:cs="Arial"/>
          <w:i/>
          <w:sz w:val="16"/>
          <w:szCs w:val="16"/>
        </w:rPr>
      </w:pPr>
    </w:p>
    <w:p w:rsidR="005A56BC" w:rsidRPr="00596A51" w:rsidRDefault="005A56BC" w:rsidP="000875FC">
      <w:pPr>
        <w:jc w:val="center"/>
        <w:rPr>
          <w:rFonts w:ascii="Arial" w:hAnsi="Arial" w:cs="Arial"/>
          <w:i/>
          <w:sz w:val="16"/>
          <w:szCs w:val="16"/>
        </w:rPr>
      </w:pPr>
    </w:p>
    <w:p w:rsidR="000875FC" w:rsidRPr="00596A51" w:rsidRDefault="000875FC" w:rsidP="000875FC">
      <w:pPr>
        <w:jc w:val="center"/>
        <w:rPr>
          <w:rFonts w:ascii="Arial" w:hAnsi="Arial" w:cs="Arial"/>
          <w:b/>
          <w:i/>
          <w:sz w:val="22"/>
          <w:szCs w:val="22"/>
        </w:rPr>
      </w:pPr>
      <w:r w:rsidRPr="00596A51">
        <w:rPr>
          <w:rFonts w:ascii="Arial" w:hAnsi="Arial" w:cs="Arial"/>
          <w:b/>
          <w:i/>
          <w:sz w:val="22"/>
          <w:szCs w:val="22"/>
        </w:rPr>
        <w:t xml:space="preserve">“Gratitude for the past, enthusiasm for the present, hope for the future” (John Paul </w:t>
      </w:r>
      <w:proofErr w:type="spellStart"/>
      <w:r w:rsidRPr="00596A51">
        <w:rPr>
          <w:rFonts w:ascii="Arial" w:hAnsi="Arial" w:cs="Arial"/>
          <w:b/>
          <w:i/>
          <w:sz w:val="22"/>
          <w:szCs w:val="22"/>
        </w:rPr>
        <w:t>ll</w:t>
      </w:r>
      <w:proofErr w:type="spellEnd"/>
      <w:r w:rsidRPr="00596A51">
        <w:rPr>
          <w:rFonts w:ascii="Arial" w:hAnsi="Arial" w:cs="Arial"/>
          <w:b/>
          <w:i/>
          <w:sz w:val="22"/>
          <w:szCs w:val="22"/>
        </w:rPr>
        <w:t>)</w:t>
      </w:r>
    </w:p>
    <w:p w:rsidR="00E17BCF" w:rsidRPr="00596A51" w:rsidRDefault="00E17BCF" w:rsidP="00E6269F">
      <w:pPr>
        <w:pStyle w:val="Heading5"/>
        <w:jc w:val="center"/>
        <w:rPr>
          <w:rFonts w:ascii="Arial" w:hAnsi="Arial" w:cs="Arial"/>
          <w:i/>
        </w:rPr>
      </w:pPr>
    </w:p>
    <w:p w:rsidR="00E17BCF" w:rsidRPr="00596A51" w:rsidRDefault="00E17BCF" w:rsidP="00995B4C">
      <w:pPr>
        <w:pStyle w:val="Heading5"/>
        <w:rPr>
          <w:rFonts w:ascii="Arial" w:hAnsi="Arial" w:cs="Arial"/>
          <w:i/>
          <w:sz w:val="40"/>
          <w:szCs w:val="40"/>
        </w:rPr>
      </w:pPr>
    </w:p>
    <w:p w:rsidR="000875FC" w:rsidRPr="00596A51" w:rsidRDefault="000875FC" w:rsidP="000875FC">
      <w:pPr>
        <w:rPr>
          <w:rFonts w:ascii="Arial" w:hAnsi="Arial" w:cs="Arial"/>
        </w:rPr>
      </w:pPr>
    </w:p>
    <w:p w:rsidR="00E17BCF" w:rsidRPr="00596A51" w:rsidRDefault="00842B27" w:rsidP="00E6269F">
      <w:pPr>
        <w:pStyle w:val="Heading5"/>
        <w:jc w:val="center"/>
        <w:rPr>
          <w:rFonts w:ascii="Arial" w:hAnsi="Arial" w:cs="Arial"/>
          <w:i/>
        </w:rPr>
      </w:pPr>
      <w:r w:rsidRPr="00596A51">
        <w:rPr>
          <w:rFonts w:ascii="Arial" w:hAnsi="Arial" w:cs="Arial"/>
          <w:i/>
          <w:sz w:val="36"/>
          <w:szCs w:val="36"/>
        </w:rPr>
        <w:t>Exploring Sacraments</w:t>
      </w:r>
    </w:p>
    <w:p w:rsidR="00E17BCF" w:rsidRPr="00596A51" w:rsidRDefault="00E17BCF" w:rsidP="000875FC">
      <w:pPr>
        <w:pStyle w:val="Heading5"/>
        <w:jc w:val="center"/>
        <w:rPr>
          <w:rFonts w:ascii="Arial" w:hAnsi="Arial" w:cs="Arial"/>
          <w:i/>
        </w:rPr>
      </w:pPr>
    </w:p>
    <w:p w:rsidR="000875FC" w:rsidRPr="00596A51" w:rsidRDefault="000875FC" w:rsidP="000875FC">
      <w:pPr>
        <w:rPr>
          <w:rFonts w:ascii="Arial" w:hAnsi="Arial" w:cs="Arial"/>
        </w:rPr>
      </w:pPr>
    </w:p>
    <w:p w:rsidR="008E4887" w:rsidRPr="00596A51" w:rsidRDefault="008E4887" w:rsidP="000875FC">
      <w:pPr>
        <w:rPr>
          <w:rFonts w:ascii="Arial" w:hAnsi="Arial" w:cs="Arial"/>
        </w:rPr>
      </w:pPr>
    </w:p>
    <w:p w:rsidR="000875FC" w:rsidRPr="00596A51" w:rsidRDefault="000875FC" w:rsidP="000875FC">
      <w:pPr>
        <w:rPr>
          <w:rFonts w:ascii="Arial" w:hAnsi="Arial" w:cs="Arial"/>
        </w:rPr>
      </w:pPr>
    </w:p>
    <w:p w:rsidR="00E17BCF" w:rsidRPr="00596A51" w:rsidRDefault="00E17BCF"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Pr="00596A51"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96A51">
        <w:rPr>
          <w:rFonts w:ascii="Arial" w:hAnsi="Arial" w:cs="Arial"/>
          <w:i/>
          <w:sz w:val="22"/>
          <w:szCs w:val="22"/>
        </w:rPr>
        <w:t>Diocese of Hallam</w:t>
      </w:r>
    </w:p>
    <w:p w:rsidR="00566023" w:rsidRPr="00596A51" w:rsidRDefault="00566023" w:rsidP="00566023">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96A51">
        <w:rPr>
          <w:rFonts w:ascii="Arial" w:hAnsi="Arial" w:cs="Arial"/>
          <w:i/>
          <w:sz w:val="22"/>
          <w:szCs w:val="22"/>
        </w:rPr>
        <w:t>Doncaster Deanery (St Charles Borromeo)</w:t>
      </w:r>
    </w:p>
    <w:p w:rsidR="00566023" w:rsidRPr="00596A51"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b/>
          <w:i/>
          <w:sz w:val="22"/>
          <w:szCs w:val="22"/>
        </w:rPr>
      </w:pPr>
      <w:r w:rsidRPr="00596A51">
        <w:rPr>
          <w:rFonts w:ascii="Arial" w:hAnsi="Arial" w:cs="Arial"/>
          <w:b/>
          <w:i/>
          <w:sz w:val="22"/>
          <w:szCs w:val="22"/>
        </w:rPr>
        <w:t>Dean: Rev Augustine O’Reilly V.F.</w:t>
      </w:r>
    </w:p>
    <w:p w:rsidR="00566023" w:rsidRPr="00596A51" w:rsidRDefault="00566023" w:rsidP="00566023">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66023" w:rsidRDefault="00566023"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596A51">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4948DC" w:rsidRPr="00596A51" w:rsidRDefault="004948DC" w:rsidP="00566023">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AA795E" w:rsidRDefault="00AA795E" w:rsidP="00AA795E">
      <w:pPr>
        <w:rPr>
          <w:rFonts w:ascii="Arial" w:hAnsi="Arial" w:cs="Arial"/>
        </w:rPr>
      </w:pPr>
    </w:p>
    <w:p w:rsidR="004948DC" w:rsidRDefault="004948DC" w:rsidP="00AA795E">
      <w:pPr>
        <w:rPr>
          <w:rFonts w:ascii="Arial" w:hAnsi="Arial" w:cs="Arial"/>
          <w:b/>
          <w:sz w:val="28"/>
        </w:rPr>
      </w:pPr>
    </w:p>
    <w:p w:rsidR="00300830" w:rsidRPr="00596A51" w:rsidRDefault="00300830" w:rsidP="00AA795E">
      <w:pPr>
        <w:rPr>
          <w:rFonts w:ascii="Arial" w:hAnsi="Arial" w:cs="Arial"/>
          <w:b/>
          <w:sz w:val="28"/>
        </w:rPr>
      </w:pPr>
      <w:r w:rsidRPr="00596A51">
        <w:rPr>
          <w:rFonts w:ascii="Arial" w:hAnsi="Arial" w:cs="Arial"/>
          <w:b/>
          <w:sz w:val="28"/>
        </w:rPr>
        <w:lastRenderedPageBreak/>
        <w:t>EXPLORING PREPARATION FOR THE SACRAMENTS</w:t>
      </w:r>
      <w:r w:rsidR="00DB0916">
        <w:rPr>
          <w:rFonts w:ascii="Arial" w:hAnsi="Arial" w:cs="Arial"/>
          <w:b/>
          <w:sz w:val="28"/>
        </w:rPr>
        <w:t xml:space="preserve"> FOR CHILDREN</w:t>
      </w:r>
      <w:bookmarkStart w:id="0" w:name="_GoBack"/>
      <w:bookmarkEnd w:id="0"/>
    </w:p>
    <w:p w:rsidR="00300830" w:rsidRDefault="00300830" w:rsidP="00300830">
      <w:pPr>
        <w:rPr>
          <w:rFonts w:ascii="Arial" w:hAnsi="Arial" w:cs="Arial"/>
          <w:sz w:val="22"/>
          <w:szCs w:val="22"/>
        </w:rPr>
      </w:pPr>
    </w:p>
    <w:p w:rsidR="00DB0916" w:rsidRPr="00DB0916" w:rsidRDefault="00DB0916" w:rsidP="00300830">
      <w:pPr>
        <w:rPr>
          <w:rFonts w:ascii="Arial" w:hAnsi="Arial" w:cs="Arial"/>
          <w:sz w:val="22"/>
          <w:szCs w:val="22"/>
        </w:rPr>
      </w:pPr>
    </w:p>
    <w:p w:rsidR="00300830" w:rsidRPr="00DB0916" w:rsidRDefault="00300830" w:rsidP="00DB0916">
      <w:pPr>
        <w:jc w:val="both"/>
        <w:rPr>
          <w:rFonts w:ascii="Arial" w:hAnsi="Arial" w:cs="Arial"/>
          <w:sz w:val="22"/>
          <w:szCs w:val="22"/>
        </w:rPr>
      </w:pPr>
      <w:r w:rsidRPr="00DB0916">
        <w:rPr>
          <w:rFonts w:ascii="Arial" w:hAnsi="Arial" w:cs="Arial"/>
          <w:sz w:val="22"/>
          <w:szCs w:val="22"/>
        </w:rPr>
        <w:t>One of our deanery parishe</w:t>
      </w:r>
      <w:r w:rsidR="00596A51" w:rsidRPr="00DB0916">
        <w:rPr>
          <w:rFonts w:ascii="Arial" w:hAnsi="Arial" w:cs="Arial"/>
          <w:sz w:val="22"/>
          <w:szCs w:val="22"/>
        </w:rPr>
        <w:t xml:space="preserve">s suddenly found themselves with </w:t>
      </w:r>
      <w:r w:rsidRPr="00DB0916">
        <w:rPr>
          <w:rFonts w:ascii="Arial" w:hAnsi="Arial" w:cs="Arial"/>
          <w:sz w:val="22"/>
          <w:szCs w:val="22"/>
        </w:rPr>
        <w:t xml:space="preserve">no resident parish priest and no school within the parish.  The responsibility of preparing children for the sacraments of First Reconciliation, Eucharist and Confirmation therefore fell entirely on the lay people of the parish. </w:t>
      </w:r>
    </w:p>
    <w:p w:rsidR="00300830" w:rsidRPr="00DB0916" w:rsidRDefault="00300830" w:rsidP="00300830">
      <w:pPr>
        <w:rPr>
          <w:rFonts w:ascii="Arial" w:hAnsi="Arial" w:cs="Arial"/>
          <w:sz w:val="22"/>
          <w:szCs w:val="22"/>
        </w:rPr>
      </w:pPr>
    </w:p>
    <w:p w:rsidR="00596A51" w:rsidRPr="00DB0916" w:rsidRDefault="00596A51" w:rsidP="00300830">
      <w:pPr>
        <w:rPr>
          <w:rFonts w:ascii="Arial" w:hAnsi="Arial" w:cs="Arial"/>
          <w:sz w:val="22"/>
          <w:szCs w:val="22"/>
        </w:rPr>
      </w:pPr>
      <w:r w:rsidRPr="00DB0916">
        <w:rPr>
          <w:rFonts w:ascii="Arial" w:hAnsi="Arial" w:cs="Arial"/>
          <w:sz w:val="22"/>
          <w:szCs w:val="22"/>
        </w:rPr>
        <w:t xml:space="preserve">The parish had two catechists who had lots of experience and appropriate formation. </w:t>
      </w:r>
      <w:r w:rsidR="00300830" w:rsidRPr="00DB0916">
        <w:rPr>
          <w:rFonts w:ascii="Arial" w:hAnsi="Arial" w:cs="Arial"/>
          <w:sz w:val="22"/>
          <w:szCs w:val="22"/>
        </w:rPr>
        <w:t xml:space="preserve"> </w:t>
      </w:r>
    </w:p>
    <w:p w:rsidR="00596A51" w:rsidRPr="00DB0916" w:rsidRDefault="00596A51" w:rsidP="00300830">
      <w:pPr>
        <w:rPr>
          <w:rFonts w:ascii="Arial" w:hAnsi="Arial" w:cs="Arial"/>
          <w:sz w:val="22"/>
          <w:szCs w:val="22"/>
        </w:rPr>
      </w:pPr>
    </w:p>
    <w:p w:rsidR="00300830" w:rsidRPr="00DB0916" w:rsidRDefault="00300830" w:rsidP="00300830">
      <w:pPr>
        <w:rPr>
          <w:rFonts w:ascii="Arial" w:hAnsi="Arial" w:cs="Arial"/>
          <w:sz w:val="22"/>
          <w:szCs w:val="22"/>
        </w:rPr>
      </w:pPr>
      <w:r w:rsidRPr="00DB0916">
        <w:rPr>
          <w:rFonts w:ascii="Arial" w:hAnsi="Arial" w:cs="Arial"/>
          <w:sz w:val="22"/>
          <w:szCs w:val="22"/>
        </w:rPr>
        <w:t>They worked on the following principles:-</w:t>
      </w:r>
    </w:p>
    <w:p w:rsidR="00300830" w:rsidRPr="00DB0916" w:rsidRDefault="00300830" w:rsidP="00300830">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Preparation of children also meant formation of adults - parents were invited to be fully involved in the preparation of their children and provision was made for this.</w:t>
      </w:r>
    </w:p>
    <w:p w:rsidR="00596A51" w:rsidRPr="00DB0916" w:rsidRDefault="00596A51" w:rsidP="00596A51">
      <w:pPr>
        <w:ind w:left="360"/>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All meetings were carefully planned in advance.</w:t>
      </w:r>
    </w:p>
    <w:p w:rsidR="00596A51" w:rsidRPr="00DB0916" w:rsidRDefault="00596A51" w:rsidP="00596A51">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All meetings were timed to enable as many as possible to take part.</w:t>
      </w:r>
    </w:p>
    <w:p w:rsidR="00596A51" w:rsidRPr="00DB0916" w:rsidRDefault="00596A51" w:rsidP="00596A51">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Active participation by other parishioners was encouraged and opportunities for this structured into the programme.</w:t>
      </w:r>
    </w:p>
    <w:p w:rsidR="00596A51" w:rsidRPr="00DB0916" w:rsidRDefault="00596A51" w:rsidP="00596A51">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The programme was reflected in the liturgical life of the parish.</w:t>
      </w:r>
    </w:p>
    <w:p w:rsidR="00596A51" w:rsidRPr="00DB0916" w:rsidRDefault="00596A51" w:rsidP="00596A51">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All liturgical celebrations where children were involved were fully discussed with the visiting priest.</w:t>
      </w:r>
    </w:p>
    <w:p w:rsidR="00596A51" w:rsidRPr="00DB0916" w:rsidRDefault="00596A51" w:rsidP="00596A51">
      <w:pPr>
        <w:rPr>
          <w:rFonts w:ascii="Arial" w:hAnsi="Arial" w:cs="Arial"/>
          <w:sz w:val="22"/>
          <w:szCs w:val="22"/>
        </w:rPr>
      </w:pPr>
    </w:p>
    <w:p w:rsidR="00300830" w:rsidRPr="00DB0916" w:rsidRDefault="00300830" w:rsidP="00300830">
      <w:pPr>
        <w:numPr>
          <w:ilvl w:val="0"/>
          <w:numId w:val="3"/>
        </w:numPr>
        <w:rPr>
          <w:rFonts w:ascii="Arial" w:hAnsi="Arial" w:cs="Arial"/>
          <w:sz w:val="22"/>
          <w:szCs w:val="22"/>
        </w:rPr>
      </w:pPr>
      <w:r w:rsidRPr="00DB0916">
        <w:rPr>
          <w:rFonts w:ascii="Arial" w:hAnsi="Arial" w:cs="Arial"/>
          <w:sz w:val="22"/>
          <w:szCs w:val="22"/>
        </w:rPr>
        <w:t>The Dean was made fully aware of the parish programme.</w:t>
      </w:r>
    </w:p>
    <w:p w:rsidR="00300830" w:rsidRPr="00DB0916" w:rsidRDefault="00300830"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DB0916" w:rsidRDefault="00DB0916" w:rsidP="00300830">
      <w:pPr>
        <w:rPr>
          <w:rFonts w:ascii="Arial" w:hAnsi="Arial" w:cs="Arial"/>
          <w:sz w:val="22"/>
          <w:szCs w:val="22"/>
        </w:rPr>
      </w:pPr>
    </w:p>
    <w:p w:rsidR="00300830" w:rsidRPr="00DB0916" w:rsidRDefault="00300830" w:rsidP="00300830">
      <w:pPr>
        <w:rPr>
          <w:rFonts w:ascii="Arial" w:hAnsi="Arial" w:cs="Arial"/>
          <w:sz w:val="22"/>
          <w:szCs w:val="22"/>
        </w:rPr>
      </w:pPr>
      <w:r w:rsidRPr="00DB0916">
        <w:rPr>
          <w:rFonts w:ascii="Arial" w:hAnsi="Arial" w:cs="Arial"/>
          <w:sz w:val="22"/>
          <w:szCs w:val="22"/>
        </w:rPr>
        <w:t>In practice it operated this way</w:t>
      </w:r>
      <w:r w:rsidR="004948DC" w:rsidRPr="00DB0916">
        <w:rPr>
          <w:rFonts w:ascii="Arial" w:hAnsi="Arial" w:cs="Arial"/>
          <w:sz w:val="22"/>
          <w:szCs w:val="22"/>
        </w:rPr>
        <w:t xml:space="preserve"> ……………………..</w:t>
      </w:r>
    </w:p>
    <w:p w:rsidR="00300830" w:rsidRPr="00DB0916" w:rsidRDefault="00300830" w:rsidP="00300830">
      <w:pPr>
        <w:rPr>
          <w:rFonts w:ascii="Arial" w:hAnsi="Arial" w:cs="Arial"/>
          <w:sz w:val="22"/>
          <w:szCs w:val="22"/>
        </w:rPr>
      </w:pP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A notice was sent inviting the parents to contact the “key catechist”.</w:t>
      </w:r>
    </w:p>
    <w:p w:rsidR="00596A51" w:rsidRPr="00DB0916" w:rsidRDefault="00596A51" w:rsidP="00596A51">
      <w:pPr>
        <w:ind w:left="360"/>
        <w:rPr>
          <w:rFonts w:ascii="Arial" w:hAnsi="Arial" w:cs="Arial"/>
          <w:sz w:val="22"/>
          <w:szCs w:val="22"/>
        </w:rPr>
      </w:pP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 xml:space="preserve">A letter was sent to the nearest Catholic school which a few of the parish children attended, inviting </w:t>
      </w:r>
      <w:r w:rsidR="00DB0916" w:rsidRPr="00DB0916">
        <w:rPr>
          <w:rFonts w:ascii="Arial" w:hAnsi="Arial" w:cs="Arial"/>
          <w:sz w:val="22"/>
          <w:szCs w:val="22"/>
        </w:rPr>
        <w:t xml:space="preserve">named </w:t>
      </w:r>
      <w:r w:rsidRPr="00DB0916">
        <w:rPr>
          <w:rFonts w:ascii="Arial" w:hAnsi="Arial" w:cs="Arial"/>
          <w:sz w:val="22"/>
          <w:szCs w:val="22"/>
        </w:rPr>
        <w:t>parents there to contact key catechist.</w:t>
      </w:r>
      <w:r w:rsidR="00DB0916" w:rsidRPr="00DB0916">
        <w:rPr>
          <w:rFonts w:ascii="Arial" w:hAnsi="Arial" w:cs="Arial"/>
          <w:sz w:val="22"/>
          <w:szCs w:val="22"/>
        </w:rPr>
        <w:t xml:space="preserve"> Discussions were held with the head.</w:t>
      </w:r>
    </w:p>
    <w:p w:rsidR="00596A51" w:rsidRPr="00DB0916" w:rsidRDefault="00596A51" w:rsidP="00596A51">
      <w:pPr>
        <w:rPr>
          <w:rFonts w:ascii="Arial" w:hAnsi="Arial" w:cs="Arial"/>
          <w:sz w:val="22"/>
          <w:szCs w:val="22"/>
        </w:rPr>
      </w:pPr>
    </w:p>
    <w:p w:rsidR="00300830" w:rsidRPr="00DB0916" w:rsidRDefault="00DB0916" w:rsidP="00300830">
      <w:pPr>
        <w:numPr>
          <w:ilvl w:val="0"/>
          <w:numId w:val="4"/>
        </w:numPr>
        <w:rPr>
          <w:rFonts w:ascii="Arial" w:hAnsi="Arial" w:cs="Arial"/>
          <w:sz w:val="22"/>
          <w:szCs w:val="22"/>
        </w:rPr>
      </w:pPr>
      <w:r w:rsidRPr="00DB0916">
        <w:rPr>
          <w:rFonts w:ascii="Arial" w:hAnsi="Arial" w:cs="Arial"/>
          <w:sz w:val="22"/>
          <w:szCs w:val="22"/>
        </w:rPr>
        <w:t xml:space="preserve">Parents were invited to a meeting and given an </w:t>
      </w:r>
      <w:r w:rsidR="00300830" w:rsidRPr="00DB0916">
        <w:rPr>
          <w:rFonts w:ascii="Arial" w:hAnsi="Arial" w:cs="Arial"/>
          <w:sz w:val="22"/>
          <w:szCs w:val="22"/>
        </w:rPr>
        <w:t>out</w:t>
      </w:r>
      <w:r w:rsidRPr="00DB0916">
        <w:rPr>
          <w:rFonts w:ascii="Arial" w:hAnsi="Arial" w:cs="Arial"/>
          <w:sz w:val="22"/>
          <w:szCs w:val="22"/>
        </w:rPr>
        <w:t>line of what would be happening at that meeting.</w:t>
      </w:r>
    </w:p>
    <w:p w:rsidR="00596A51" w:rsidRPr="00DB0916" w:rsidRDefault="00596A51" w:rsidP="00596A51">
      <w:pPr>
        <w:rPr>
          <w:rFonts w:ascii="Arial" w:hAnsi="Arial" w:cs="Arial"/>
          <w:sz w:val="22"/>
          <w:szCs w:val="22"/>
        </w:rPr>
      </w:pP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A first meeting was held, (to which the Dean was</w:t>
      </w:r>
      <w:r w:rsidR="00596A51" w:rsidRPr="00DB0916">
        <w:rPr>
          <w:rFonts w:ascii="Arial" w:hAnsi="Arial" w:cs="Arial"/>
          <w:sz w:val="22"/>
          <w:szCs w:val="22"/>
        </w:rPr>
        <w:t xml:space="preserve"> invited and was able to attend).  </w:t>
      </w:r>
      <w:r w:rsidR="00DB0916" w:rsidRPr="00DB0916">
        <w:rPr>
          <w:rFonts w:ascii="Arial" w:hAnsi="Arial" w:cs="Arial"/>
          <w:sz w:val="22"/>
          <w:szCs w:val="22"/>
        </w:rPr>
        <w:t xml:space="preserve">Suitable times and dates were </w:t>
      </w:r>
      <w:r w:rsidRPr="00DB0916">
        <w:rPr>
          <w:rFonts w:ascii="Arial" w:hAnsi="Arial" w:cs="Arial"/>
          <w:sz w:val="22"/>
          <w:szCs w:val="22"/>
        </w:rPr>
        <w:t xml:space="preserve">discussed and a “contract” drawn up outlining responsibilities of parents and </w:t>
      </w:r>
      <w:r w:rsidR="00596A51" w:rsidRPr="00DB0916">
        <w:rPr>
          <w:rFonts w:ascii="Arial" w:hAnsi="Arial" w:cs="Arial"/>
          <w:sz w:val="22"/>
          <w:szCs w:val="22"/>
        </w:rPr>
        <w:t>responsibilities of catechists.</w:t>
      </w:r>
    </w:p>
    <w:p w:rsidR="00596A51" w:rsidRPr="00DB0916" w:rsidRDefault="00596A51" w:rsidP="00596A51">
      <w:pPr>
        <w:rPr>
          <w:rFonts w:ascii="Arial" w:hAnsi="Arial" w:cs="Arial"/>
          <w:sz w:val="22"/>
          <w:szCs w:val="22"/>
        </w:rPr>
      </w:pPr>
    </w:p>
    <w:p w:rsidR="00300830" w:rsidRPr="00DB0916" w:rsidRDefault="00596A51" w:rsidP="00300830">
      <w:pPr>
        <w:numPr>
          <w:ilvl w:val="0"/>
          <w:numId w:val="4"/>
        </w:numPr>
        <w:rPr>
          <w:rFonts w:ascii="Arial" w:hAnsi="Arial" w:cs="Arial"/>
          <w:sz w:val="22"/>
          <w:szCs w:val="22"/>
        </w:rPr>
      </w:pPr>
      <w:r w:rsidRPr="00DB0916">
        <w:rPr>
          <w:rFonts w:ascii="Arial" w:hAnsi="Arial" w:cs="Arial"/>
          <w:sz w:val="22"/>
          <w:szCs w:val="22"/>
        </w:rPr>
        <w:t>The programme had four sessions for First Reconciliation and four</w:t>
      </w:r>
      <w:r w:rsidR="00300830" w:rsidRPr="00DB0916">
        <w:rPr>
          <w:rFonts w:ascii="Arial" w:hAnsi="Arial" w:cs="Arial"/>
          <w:sz w:val="22"/>
          <w:szCs w:val="22"/>
        </w:rPr>
        <w:t xml:space="preserve"> for F</w:t>
      </w:r>
      <w:r w:rsidRPr="00DB0916">
        <w:rPr>
          <w:rFonts w:ascii="Arial" w:hAnsi="Arial" w:cs="Arial"/>
          <w:sz w:val="22"/>
          <w:szCs w:val="22"/>
        </w:rPr>
        <w:t xml:space="preserve">irst Eucharist - sessions for </w:t>
      </w:r>
      <w:r w:rsidR="004948DC" w:rsidRPr="00DB0916">
        <w:rPr>
          <w:rFonts w:ascii="Arial" w:hAnsi="Arial" w:cs="Arial"/>
          <w:sz w:val="22"/>
          <w:szCs w:val="22"/>
        </w:rPr>
        <w:t>parents ran</w:t>
      </w:r>
      <w:r w:rsidR="00300830" w:rsidRPr="00DB0916">
        <w:rPr>
          <w:rFonts w:ascii="Arial" w:hAnsi="Arial" w:cs="Arial"/>
          <w:sz w:val="22"/>
          <w:szCs w:val="22"/>
        </w:rPr>
        <w:t xml:space="preserve"> concurrently.</w:t>
      </w:r>
      <w:r w:rsidRPr="00DB0916">
        <w:rPr>
          <w:rFonts w:ascii="Arial" w:hAnsi="Arial" w:cs="Arial"/>
          <w:sz w:val="22"/>
          <w:szCs w:val="22"/>
        </w:rPr>
        <w:t xml:space="preserve"> It was agreed that the best time for all concerned was to be the time before weekly celebration of Eucharist at 6pm on a Saturday.</w:t>
      </w:r>
    </w:p>
    <w:p w:rsidR="00596A51" w:rsidRPr="00DB0916" w:rsidRDefault="00596A51" w:rsidP="00596A51">
      <w:pPr>
        <w:rPr>
          <w:rFonts w:ascii="Arial" w:hAnsi="Arial" w:cs="Arial"/>
          <w:sz w:val="22"/>
          <w:szCs w:val="22"/>
        </w:rPr>
      </w:pPr>
    </w:p>
    <w:p w:rsidR="00596A51" w:rsidRPr="00DB0916" w:rsidRDefault="00300830" w:rsidP="00300830">
      <w:pPr>
        <w:numPr>
          <w:ilvl w:val="0"/>
          <w:numId w:val="4"/>
        </w:numPr>
        <w:rPr>
          <w:rFonts w:ascii="Arial" w:hAnsi="Arial" w:cs="Arial"/>
          <w:sz w:val="22"/>
          <w:szCs w:val="22"/>
        </w:rPr>
      </w:pPr>
      <w:r w:rsidRPr="00DB0916">
        <w:rPr>
          <w:rFonts w:ascii="Arial" w:hAnsi="Arial" w:cs="Arial"/>
          <w:sz w:val="22"/>
          <w:szCs w:val="22"/>
        </w:rPr>
        <w:t>Parishioners were invited to be prayer sponsors and openly “adopt” any new famili</w:t>
      </w:r>
      <w:r w:rsidR="00596A51" w:rsidRPr="00DB0916">
        <w:rPr>
          <w:rFonts w:ascii="Arial" w:hAnsi="Arial" w:cs="Arial"/>
          <w:sz w:val="22"/>
          <w:szCs w:val="22"/>
        </w:rPr>
        <w:t xml:space="preserve">es. </w:t>
      </w:r>
    </w:p>
    <w:p w:rsidR="00300830" w:rsidRPr="00DB0916" w:rsidRDefault="00596A51" w:rsidP="00596A51">
      <w:pPr>
        <w:rPr>
          <w:rFonts w:ascii="Arial" w:hAnsi="Arial" w:cs="Arial"/>
          <w:sz w:val="22"/>
          <w:szCs w:val="22"/>
        </w:rPr>
      </w:pPr>
      <w:r w:rsidRPr="00DB0916">
        <w:rPr>
          <w:rFonts w:ascii="Arial" w:hAnsi="Arial" w:cs="Arial"/>
          <w:sz w:val="22"/>
          <w:szCs w:val="22"/>
        </w:rPr>
        <w:t xml:space="preserve"> </w:t>
      </w: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 xml:space="preserve">Throughout the programme the liturgical celebrations were followed by </w:t>
      </w:r>
      <w:r w:rsidR="004948DC" w:rsidRPr="00DB0916">
        <w:rPr>
          <w:rFonts w:ascii="Arial" w:hAnsi="Arial" w:cs="Arial"/>
          <w:sz w:val="22"/>
          <w:szCs w:val="22"/>
        </w:rPr>
        <w:t xml:space="preserve">very short but important </w:t>
      </w:r>
      <w:r w:rsidRPr="00DB0916">
        <w:rPr>
          <w:rFonts w:ascii="Arial" w:hAnsi="Arial" w:cs="Arial"/>
          <w:sz w:val="22"/>
          <w:szCs w:val="22"/>
        </w:rPr>
        <w:t xml:space="preserve">social get </w:t>
      </w:r>
      <w:r w:rsidR="004948DC" w:rsidRPr="00DB0916">
        <w:rPr>
          <w:rFonts w:ascii="Arial" w:hAnsi="Arial" w:cs="Arial"/>
          <w:sz w:val="22"/>
          <w:szCs w:val="22"/>
        </w:rPr>
        <w:t>together</w:t>
      </w:r>
      <w:r w:rsidRPr="00DB0916">
        <w:rPr>
          <w:rFonts w:ascii="Arial" w:hAnsi="Arial" w:cs="Arial"/>
          <w:sz w:val="22"/>
          <w:szCs w:val="22"/>
        </w:rPr>
        <w:t>.</w:t>
      </w:r>
    </w:p>
    <w:p w:rsidR="00596A51" w:rsidRPr="00DB0916" w:rsidRDefault="00596A51" w:rsidP="00596A51">
      <w:pPr>
        <w:ind w:left="360"/>
        <w:rPr>
          <w:rFonts w:ascii="Arial" w:hAnsi="Arial" w:cs="Arial"/>
          <w:sz w:val="22"/>
          <w:szCs w:val="22"/>
        </w:rPr>
      </w:pP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The conclusion of the programme was a parish picnic.</w:t>
      </w:r>
    </w:p>
    <w:p w:rsidR="00596A51" w:rsidRPr="00DB0916" w:rsidRDefault="00596A51" w:rsidP="00596A51">
      <w:pPr>
        <w:rPr>
          <w:rFonts w:ascii="Arial" w:hAnsi="Arial" w:cs="Arial"/>
          <w:sz w:val="22"/>
          <w:szCs w:val="22"/>
        </w:rPr>
      </w:pPr>
    </w:p>
    <w:p w:rsidR="00300830" w:rsidRPr="00DB0916" w:rsidRDefault="00300830" w:rsidP="00300830">
      <w:pPr>
        <w:numPr>
          <w:ilvl w:val="0"/>
          <w:numId w:val="4"/>
        </w:numPr>
        <w:rPr>
          <w:rFonts w:ascii="Arial" w:hAnsi="Arial" w:cs="Arial"/>
          <w:sz w:val="22"/>
          <w:szCs w:val="22"/>
        </w:rPr>
      </w:pPr>
      <w:r w:rsidRPr="00DB0916">
        <w:rPr>
          <w:rFonts w:ascii="Arial" w:hAnsi="Arial" w:cs="Arial"/>
          <w:sz w:val="22"/>
          <w:szCs w:val="22"/>
        </w:rPr>
        <w:t>Arrangements were made for follow-up work with the children.  This took the form of a children’s “club” which had a definite catechetical element and met once a month on a Saturday morning.</w:t>
      </w:r>
    </w:p>
    <w:p w:rsidR="00300830" w:rsidRPr="00596A51" w:rsidRDefault="00300830" w:rsidP="00300830">
      <w:pPr>
        <w:rPr>
          <w:rFonts w:ascii="Arial" w:hAnsi="Arial" w:cs="Arial"/>
        </w:rPr>
      </w:pPr>
    </w:p>
    <w:p w:rsidR="00E07509" w:rsidRPr="004948DC" w:rsidRDefault="00300830" w:rsidP="00596A51">
      <w:pPr>
        <w:rPr>
          <w:rFonts w:ascii="Arial" w:hAnsi="Arial" w:cs="Arial"/>
          <w:i/>
          <w:sz w:val="22"/>
          <w:szCs w:val="22"/>
        </w:rPr>
      </w:pPr>
      <w:r w:rsidRPr="004948DC">
        <w:rPr>
          <w:rFonts w:ascii="Arial" w:hAnsi="Arial" w:cs="Arial"/>
          <w:i/>
          <w:sz w:val="22"/>
          <w:szCs w:val="22"/>
        </w:rPr>
        <w:t>The same principles applied for preparation for Confirmation but the young people were more involved in the decision making and also attended a weekend Retreat experience.</w:t>
      </w:r>
    </w:p>
    <w:p w:rsidR="00E07509" w:rsidRPr="00596A51" w:rsidRDefault="00E07509" w:rsidP="00E07509">
      <w:pPr>
        <w:rPr>
          <w:rFonts w:ascii="Arial" w:hAnsi="Arial" w:cs="Arial"/>
        </w:rPr>
      </w:pPr>
    </w:p>
    <w:p w:rsidR="00DC6EA9" w:rsidRPr="00C73846" w:rsidRDefault="00DB0916" w:rsidP="00DB0916">
      <w:pPr>
        <w:rPr>
          <w:rFonts w:ascii="Arial" w:hAnsi="Arial" w:cs="Arial"/>
          <w:i/>
          <w:sz w:val="22"/>
          <w:szCs w:val="22"/>
        </w:rPr>
      </w:pPr>
    </w:p>
    <w:sectPr w:rsidR="00DC6EA9" w:rsidRPr="00C73846" w:rsidSect="00AA795E">
      <w:pgSz w:w="8419" w:h="11906" w:orient="landscape"/>
      <w:pgMar w:top="737"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31D66"/>
    <w:multiLevelType w:val="singleLevel"/>
    <w:tmpl w:val="08090017"/>
    <w:lvl w:ilvl="0">
      <w:start w:val="1"/>
      <w:numFmt w:val="lowerLetter"/>
      <w:lvlText w:val="%1)"/>
      <w:lvlJc w:val="left"/>
      <w:pPr>
        <w:tabs>
          <w:tab w:val="num" w:pos="360"/>
        </w:tabs>
        <w:ind w:left="360" w:hanging="360"/>
      </w:pPr>
    </w:lvl>
  </w:abstractNum>
  <w:abstractNum w:abstractNumId="1">
    <w:nsid w:val="19191ABA"/>
    <w:multiLevelType w:val="singleLevel"/>
    <w:tmpl w:val="08090015"/>
    <w:lvl w:ilvl="0">
      <w:start w:val="1"/>
      <w:numFmt w:val="upperLetter"/>
      <w:lvlText w:val="%1."/>
      <w:lvlJc w:val="left"/>
      <w:pPr>
        <w:tabs>
          <w:tab w:val="num" w:pos="360"/>
        </w:tabs>
        <w:ind w:left="360" w:hanging="360"/>
      </w:pPr>
    </w:lvl>
  </w:abstractNum>
  <w:abstractNum w:abstractNumId="2">
    <w:nsid w:val="340B379C"/>
    <w:multiLevelType w:val="singleLevel"/>
    <w:tmpl w:val="08090011"/>
    <w:lvl w:ilvl="0">
      <w:start w:val="1"/>
      <w:numFmt w:val="decimal"/>
      <w:lvlText w:val="%1)"/>
      <w:lvlJc w:val="left"/>
      <w:pPr>
        <w:tabs>
          <w:tab w:val="num" w:pos="360"/>
        </w:tabs>
        <w:ind w:left="360" w:hanging="360"/>
      </w:pPr>
    </w:lvl>
  </w:abstractNum>
  <w:abstractNum w:abstractNumId="3">
    <w:nsid w:val="4FF116DF"/>
    <w:multiLevelType w:val="singleLevel"/>
    <w:tmpl w:val="08090017"/>
    <w:lvl w:ilvl="0">
      <w:start w:val="1"/>
      <w:numFmt w:val="lowerLetter"/>
      <w:lvlText w:val="%1)"/>
      <w:lvlJc w:val="left"/>
      <w:pPr>
        <w:tabs>
          <w:tab w:val="num" w:pos="360"/>
        </w:tabs>
        <w:ind w:left="36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290"/>
    <w:rsid w:val="00080111"/>
    <w:rsid w:val="000875FC"/>
    <w:rsid w:val="00300830"/>
    <w:rsid w:val="003510B6"/>
    <w:rsid w:val="00415290"/>
    <w:rsid w:val="00422D64"/>
    <w:rsid w:val="00475BB9"/>
    <w:rsid w:val="004948DC"/>
    <w:rsid w:val="004F7749"/>
    <w:rsid w:val="00566023"/>
    <w:rsid w:val="00596A51"/>
    <w:rsid w:val="005A56BC"/>
    <w:rsid w:val="00711222"/>
    <w:rsid w:val="007F6E8A"/>
    <w:rsid w:val="00842B27"/>
    <w:rsid w:val="008600F4"/>
    <w:rsid w:val="008E4887"/>
    <w:rsid w:val="0095001F"/>
    <w:rsid w:val="00995B4C"/>
    <w:rsid w:val="00AA795E"/>
    <w:rsid w:val="00AC6C9B"/>
    <w:rsid w:val="00AF7763"/>
    <w:rsid w:val="00B42D66"/>
    <w:rsid w:val="00C73846"/>
    <w:rsid w:val="00C810AC"/>
    <w:rsid w:val="00CD07CF"/>
    <w:rsid w:val="00D72F4A"/>
    <w:rsid w:val="00DB0916"/>
    <w:rsid w:val="00DD2B06"/>
    <w:rsid w:val="00DE1D95"/>
    <w:rsid w:val="00E07509"/>
    <w:rsid w:val="00E17BCF"/>
    <w:rsid w:val="00E6269F"/>
    <w:rsid w:val="00EA7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9F"/>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E6269F"/>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6269F"/>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8600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605DE-BC21-4CA6-AAA7-A2FE898F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2</cp:revision>
  <cp:lastPrinted>2012-05-20T18:21:00Z</cp:lastPrinted>
  <dcterms:created xsi:type="dcterms:W3CDTF">2012-07-06T12:46:00Z</dcterms:created>
  <dcterms:modified xsi:type="dcterms:W3CDTF">2012-07-06T12:46:00Z</dcterms:modified>
</cp:coreProperties>
</file>